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923" w:rsidRDefault="00BC1923">
      <w:pPr>
        <w:rPr>
          <w:noProof/>
          <w:lang w:eastAsia="cs-CZ"/>
        </w:rPr>
      </w:pPr>
    </w:p>
    <w:p w:rsidR="00BC1923" w:rsidRDefault="00572323" w:rsidP="00BC1923">
      <w:pPr>
        <w:jc w:val="center"/>
      </w:pPr>
      <w:r>
        <w:rPr>
          <w:noProof/>
          <w:lang w:eastAsia="cs-CZ"/>
        </w:rPr>
        <w:drawing>
          <wp:inline distT="0" distB="0" distL="0" distR="0">
            <wp:extent cx="3290400" cy="2160000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trument-1294958_960_720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04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6AB0" w:rsidRPr="00EB6AB0" w:rsidRDefault="00BC1923" w:rsidP="00BC1923">
      <w:pPr>
        <w:jc w:val="center"/>
        <w:rPr>
          <w:b/>
          <w:color w:val="FF0000"/>
          <w:sz w:val="80"/>
          <w:szCs w:val="80"/>
        </w:rPr>
      </w:pPr>
      <w:r w:rsidRPr="00EB6AB0">
        <w:rPr>
          <w:b/>
          <w:color w:val="FF0000"/>
          <w:sz w:val="80"/>
          <w:szCs w:val="80"/>
        </w:rPr>
        <w:t xml:space="preserve">8. </w:t>
      </w:r>
      <w:r w:rsidR="00EB6AB0" w:rsidRPr="00EB6AB0">
        <w:rPr>
          <w:b/>
          <w:color w:val="FF0000"/>
          <w:sz w:val="80"/>
          <w:szCs w:val="80"/>
        </w:rPr>
        <w:t>listopadu</w:t>
      </w:r>
      <w:r w:rsidRPr="00EB6AB0">
        <w:rPr>
          <w:b/>
          <w:color w:val="FF0000"/>
          <w:sz w:val="80"/>
          <w:szCs w:val="80"/>
        </w:rPr>
        <w:t xml:space="preserve"> 2025</w:t>
      </w:r>
    </w:p>
    <w:p w:rsidR="00EB6AB0" w:rsidRDefault="00BC1923" w:rsidP="00EB6AB0">
      <w:pPr>
        <w:jc w:val="center"/>
        <w:rPr>
          <w:b/>
          <w:color w:val="FF0000"/>
          <w:sz w:val="72"/>
          <w:szCs w:val="72"/>
        </w:rPr>
      </w:pPr>
      <w:r w:rsidRPr="00EB6AB0">
        <w:rPr>
          <w:b/>
          <w:color w:val="FF0000"/>
          <w:sz w:val="80"/>
          <w:szCs w:val="80"/>
        </w:rPr>
        <w:t>od 16:00 hod</w:t>
      </w:r>
      <w:r w:rsidRPr="00EB6AB0">
        <w:rPr>
          <w:b/>
          <w:color w:val="FF0000"/>
          <w:sz w:val="72"/>
          <w:szCs w:val="72"/>
        </w:rPr>
        <w:t>.</w:t>
      </w:r>
      <w:r w:rsidRPr="00BC1923">
        <w:rPr>
          <w:b/>
          <w:color w:val="FF0000"/>
          <w:sz w:val="72"/>
          <w:szCs w:val="72"/>
        </w:rPr>
        <w:t xml:space="preserve"> </w:t>
      </w:r>
    </w:p>
    <w:p w:rsidR="00BC1923" w:rsidRDefault="00BC1923" w:rsidP="00EB6AB0">
      <w:pPr>
        <w:jc w:val="center"/>
        <w:rPr>
          <w:b/>
          <w:sz w:val="72"/>
          <w:szCs w:val="72"/>
        </w:rPr>
      </w:pPr>
      <w:r w:rsidRPr="00BC1923">
        <w:rPr>
          <w:b/>
          <w:sz w:val="52"/>
          <w:szCs w:val="52"/>
        </w:rPr>
        <w:t xml:space="preserve">v kostele Sv. Martina v </w:t>
      </w:r>
      <w:proofErr w:type="spellStart"/>
      <w:r w:rsidRPr="00BC1923">
        <w:rPr>
          <w:b/>
          <w:sz w:val="52"/>
          <w:szCs w:val="52"/>
        </w:rPr>
        <w:t>Solanech</w:t>
      </w:r>
      <w:proofErr w:type="spellEnd"/>
    </w:p>
    <w:p w:rsidR="00BC1923" w:rsidRDefault="00BC1923">
      <w:pPr>
        <w:rPr>
          <w:b/>
          <w:sz w:val="56"/>
          <w:szCs w:val="56"/>
        </w:rPr>
      </w:pPr>
    </w:p>
    <w:p w:rsidR="00786645" w:rsidRDefault="00BC1923">
      <w:pPr>
        <w:rPr>
          <w:b/>
          <w:sz w:val="60"/>
          <w:szCs w:val="60"/>
        </w:rPr>
      </w:pPr>
      <w:r w:rsidRPr="00786645">
        <w:rPr>
          <w:b/>
          <w:sz w:val="52"/>
          <w:szCs w:val="52"/>
        </w:rPr>
        <w:t>Účinkuje</w:t>
      </w:r>
      <w:r w:rsidRPr="00BC1923">
        <w:rPr>
          <w:b/>
          <w:sz w:val="60"/>
          <w:szCs w:val="60"/>
        </w:rPr>
        <w:t xml:space="preserve"> </w:t>
      </w:r>
      <w:r w:rsidRPr="00786645">
        <w:rPr>
          <w:b/>
          <w:color w:val="FF0000"/>
          <w:sz w:val="60"/>
          <w:szCs w:val="60"/>
        </w:rPr>
        <w:t>Lovosický žesťový kvintet</w:t>
      </w:r>
    </w:p>
    <w:p w:rsidR="008A0604" w:rsidRPr="00BC1923" w:rsidRDefault="00BC1923">
      <w:pPr>
        <w:rPr>
          <w:b/>
          <w:sz w:val="52"/>
          <w:szCs w:val="52"/>
        </w:rPr>
      </w:pPr>
      <w:r w:rsidRPr="00BC1923">
        <w:rPr>
          <w:b/>
          <w:sz w:val="60"/>
          <w:szCs w:val="60"/>
        </w:rPr>
        <w:t xml:space="preserve"> </w:t>
      </w:r>
      <w:r w:rsidRPr="00BC1923">
        <w:rPr>
          <w:b/>
          <w:sz w:val="52"/>
          <w:szCs w:val="52"/>
        </w:rPr>
        <w:t>a hraje známé skladby světových autorů.</w:t>
      </w:r>
    </w:p>
    <w:p w:rsidR="00BC1923" w:rsidRDefault="00BC1923">
      <w:pPr>
        <w:rPr>
          <w:b/>
          <w:sz w:val="40"/>
          <w:szCs w:val="40"/>
        </w:rPr>
      </w:pPr>
    </w:p>
    <w:p w:rsidR="00BC1923" w:rsidRPr="00BC1923" w:rsidRDefault="00BC1923">
      <w:pPr>
        <w:rPr>
          <w:b/>
          <w:sz w:val="40"/>
          <w:szCs w:val="40"/>
        </w:rPr>
      </w:pPr>
      <w:r w:rsidRPr="00BC1923">
        <w:rPr>
          <w:b/>
          <w:sz w:val="40"/>
          <w:szCs w:val="40"/>
        </w:rPr>
        <w:t>Malé občerstvení zajištěno</w:t>
      </w:r>
    </w:p>
    <w:sectPr w:rsidR="00BC1923" w:rsidRPr="00BC19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918" w:rsidRDefault="00FC1918" w:rsidP="00572323">
      <w:pPr>
        <w:spacing w:after="0" w:line="240" w:lineRule="auto"/>
      </w:pPr>
      <w:r>
        <w:separator/>
      </w:r>
    </w:p>
  </w:endnote>
  <w:endnote w:type="continuationSeparator" w:id="0">
    <w:p w:rsidR="00FC1918" w:rsidRDefault="00FC1918" w:rsidP="00572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918" w:rsidRDefault="00FC1918" w:rsidP="00572323">
      <w:pPr>
        <w:spacing w:after="0" w:line="240" w:lineRule="auto"/>
      </w:pPr>
      <w:r>
        <w:separator/>
      </w:r>
    </w:p>
  </w:footnote>
  <w:footnote w:type="continuationSeparator" w:id="0">
    <w:p w:rsidR="00FC1918" w:rsidRDefault="00FC1918" w:rsidP="00572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323" w:rsidRPr="00BC1923" w:rsidRDefault="00572323" w:rsidP="00572323">
    <w:pPr>
      <w:jc w:val="center"/>
      <w:rPr>
        <w:b/>
        <w:sz w:val="72"/>
        <w:szCs w:val="72"/>
      </w:rPr>
    </w:pPr>
    <w:r w:rsidRPr="00BC1923">
      <w:rPr>
        <w:b/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-494030</wp:posOffset>
          </wp:positionH>
          <wp:positionV relativeFrom="topMargin">
            <wp:align>bottom</wp:align>
          </wp:positionV>
          <wp:extent cx="748800" cy="842400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ěčany-zna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800" cy="84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C1923">
      <w:rPr>
        <w:b/>
        <w:sz w:val="72"/>
        <w:szCs w:val="72"/>
      </w:rPr>
      <w:t>KONCERT V SOLANECH</w:t>
    </w:r>
  </w:p>
  <w:p w:rsidR="00572323" w:rsidRDefault="005723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F61"/>
    <w:rsid w:val="00022CC0"/>
    <w:rsid w:val="00425F61"/>
    <w:rsid w:val="00572323"/>
    <w:rsid w:val="00786645"/>
    <w:rsid w:val="008A0604"/>
    <w:rsid w:val="00BC1923"/>
    <w:rsid w:val="00EB6AB0"/>
    <w:rsid w:val="00FC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8B95CC-F4F2-4000-BF9E-152E40A5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72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2323"/>
  </w:style>
  <w:style w:type="paragraph" w:styleId="Zpat">
    <w:name w:val="footer"/>
    <w:basedOn w:val="Normln"/>
    <w:link w:val="ZpatChar"/>
    <w:uiPriority w:val="99"/>
    <w:unhideWhenUsed/>
    <w:rsid w:val="00572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2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214B5-ECAA-4A1D-A98B-BA3977197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Decany</dc:creator>
  <cp:keywords/>
  <dc:description/>
  <cp:lastModifiedBy>Decany</cp:lastModifiedBy>
  <cp:revision>5</cp:revision>
  <cp:lastPrinted>2025-10-30T09:23:00Z</cp:lastPrinted>
  <dcterms:created xsi:type="dcterms:W3CDTF">2025-10-30T08:58:00Z</dcterms:created>
  <dcterms:modified xsi:type="dcterms:W3CDTF">2025-10-30T11:51:00Z</dcterms:modified>
</cp:coreProperties>
</file>